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9C4" w:rsidRDefault="00E70436">
      <w:bookmarkStart w:id="0" w:name="_GoBack"/>
      <w:bookmarkEnd w:id="0"/>
      <w:r>
        <w:t>Bidrags- och ekonomiverkstad på DUV-dagarna februari 2018</w:t>
      </w:r>
    </w:p>
    <w:p w:rsidR="00E70436" w:rsidRDefault="00E70436"/>
    <w:p w:rsidR="00E70436" w:rsidRDefault="00E70436">
      <w:r>
        <w:t>Vi gör ett botten för bidragsansökningar.</w:t>
      </w:r>
    </w:p>
    <w:p w:rsidR="00E70436" w:rsidRDefault="00E70436" w:rsidP="00E70436">
      <w:r>
        <w:t xml:space="preserve">Kortfattad presentation av föreningen. </w:t>
      </w:r>
    </w:p>
    <w:p w:rsidR="00E70436" w:rsidRDefault="00E70436" w:rsidP="00E70436">
      <w:pPr>
        <w:ind w:left="1304" w:firstLine="1"/>
        <w:rPr>
          <w:i/>
        </w:rPr>
      </w:pPr>
      <w:r>
        <w:rPr>
          <w:i/>
        </w:rPr>
        <w:t xml:space="preserve">DUV föreningen bildades 19xx av några familjer för att tillsammans kunna driva verksamhet i både rekreationssyfte och för att kunna påverka beslutsfattare i viktiga frågor som gäller personer med utvecklingsstörning. Idag har vi xxx medlemmar. </w:t>
      </w:r>
    </w:p>
    <w:p w:rsidR="00E70436" w:rsidRDefault="00E70436" w:rsidP="00E70436">
      <w:pPr>
        <w:ind w:left="1304" w:firstLine="1"/>
        <w:rPr>
          <w:i/>
        </w:rPr>
      </w:pPr>
      <w:r>
        <w:rPr>
          <w:i/>
        </w:rPr>
        <w:t>Bifoga eventuellt stadgar, årsberättelse och bokslut.</w:t>
      </w:r>
    </w:p>
    <w:p w:rsidR="00E70436" w:rsidRDefault="00E70436" w:rsidP="00E70436">
      <w:r>
        <w:t>Vad ska ansökan innehålla?</w:t>
      </w:r>
    </w:p>
    <w:p w:rsidR="00680881" w:rsidRDefault="00680881" w:rsidP="00E70436">
      <w:pPr>
        <w:ind w:left="1304" w:firstLine="1"/>
        <w:rPr>
          <w:i/>
        </w:rPr>
      </w:pPr>
      <w:r w:rsidRPr="00680881">
        <w:t>Preciserat syfte och målsättning:</w:t>
      </w:r>
      <w:r>
        <w:rPr>
          <w:i/>
        </w:rPr>
        <w:t xml:space="preserve"> </w:t>
      </w:r>
      <w:r w:rsidR="00E70436">
        <w:rPr>
          <w:i/>
        </w:rPr>
        <w:t>Under hösten kommer vi att starta ett projekt för konstintresserade personer med utvecklingsstörning. Vid arbetscentralen i byn hade</w:t>
      </w:r>
      <w:r>
        <w:rPr>
          <w:i/>
        </w:rPr>
        <w:t xml:space="preserve"> det framkommit att flera personer skulle vilja måla, göra hantverk, fotografera eller filma sin arbetsplats eller arbetsdag. </w:t>
      </w:r>
      <w:r w:rsidR="00167E5B">
        <w:rPr>
          <w:i/>
        </w:rPr>
        <w:t>Målsättningen är att samhället runt omkring ska kunna ta del av en arbetsdag på en arbetscentral.</w:t>
      </w:r>
    </w:p>
    <w:p w:rsidR="00680881" w:rsidRDefault="00680881" w:rsidP="00E70436">
      <w:pPr>
        <w:ind w:left="1304" w:firstLine="1"/>
        <w:rPr>
          <w:i/>
        </w:rPr>
      </w:pPr>
      <w:r>
        <w:t xml:space="preserve">Samarbetspartner: </w:t>
      </w:r>
      <w:r>
        <w:rPr>
          <w:i/>
        </w:rPr>
        <w:t xml:space="preserve">Projektet blir ett samarbete med arbetscentralen och konststuderande. </w:t>
      </w:r>
    </w:p>
    <w:p w:rsidR="00680881" w:rsidRDefault="00680881" w:rsidP="00E70436">
      <w:pPr>
        <w:ind w:left="1304" w:firstLine="1"/>
        <w:rPr>
          <w:i/>
        </w:rPr>
      </w:pPr>
      <w:r>
        <w:t xml:space="preserve">Fastställd start- och sluttid: </w:t>
      </w:r>
      <w:r>
        <w:rPr>
          <w:i/>
        </w:rPr>
        <w:t xml:space="preserve">Första träffen i september delas alla intresserade in i grupper och får en egen grupphandledare. Sedan följer fyra träffar tillsammans med gruppen för att måla, filma, fotografera eller göra konsthantverk. </w:t>
      </w:r>
    </w:p>
    <w:p w:rsidR="00E70436" w:rsidRDefault="00680881" w:rsidP="00E70436">
      <w:pPr>
        <w:ind w:left="1304" w:firstLine="1"/>
        <w:rPr>
          <w:i/>
        </w:rPr>
      </w:pPr>
      <w:r>
        <w:t xml:space="preserve">Nyttan och synligheten: </w:t>
      </w:r>
      <w:r>
        <w:rPr>
          <w:i/>
        </w:rPr>
        <w:t>Resultatet kommer att visas på den årliga konstmässan i staden. En ambulerande utställning kommer att finnas tillgänglig för beställning.</w:t>
      </w:r>
    </w:p>
    <w:p w:rsidR="00680881" w:rsidRDefault="00680881" w:rsidP="00E70436">
      <w:pPr>
        <w:ind w:left="1304" w:firstLine="1"/>
        <w:rPr>
          <w:i/>
        </w:rPr>
      </w:pPr>
      <w:r>
        <w:t xml:space="preserve">Uppföljning och fortsättning: </w:t>
      </w:r>
      <w:r>
        <w:rPr>
          <w:i/>
        </w:rPr>
        <w:t xml:space="preserve">I planen finns att följande år ha </w:t>
      </w:r>
      <w:r w:rsidR="00167E5B">
        <w:rPr>
          <w:i/>
        </w:rPr>
        <w:t>ett läger för intresserade på andra orter i Svenskfinland. Utgående från projektet kommer en checklista att göras för att underlätta för andra att göra på samma sätt.</w:t>
      </w:r>
    </w:p>
    <w:p w:rsidR="00167E5B" w:rsidRDefault="00167E5B" w:rsidP="00167E5B">
      <w:r>
        <w:t>Budgeten</w:t>
      </w:r>
    </w:p>
    <w:p w:rsidR="00167E5B" w:rsidRDefault="00167E5B" w:rsidP="00167E5B">
      <w:pPr>
        <w:rPr>
          <w:i/>
        </w:rPr>
      </w:pPr>
      <w:r>
        <w:tab/>
      </w:r>
      <w:r>
        <w:rPr>
          <w:i/>
        </w:rPr>
        <w:t>Personalkostnader: 15 euro x 10 h x 1,25 (lönebikostnader)</w:t>
      </w:r>
    </w:p>
    <w:p w:rsidR="00167E5B" w:rsidRDefault="00167E5B" w:rsidP="00167E5B">
      <w:pPr>
        <w:rPr>
          <w:i/>
        </w:rPr>
      </w:pPr>
      <w:r>
        <w:rPr>
          <w:i/>
        </w:rPr>
        <w:tab/>
        <w:t xml:space="preserve">Material: </w:t>
      </w:r>
    </w:p>
    <w:p w:rsidR="00167E5B" w:rsidRDefault="00167E5B" w:rsidP="00167E5B">
      <w:pPr>
        <w:rPr>
          <w:i/>
        </w:rPr>
      </w:pPr>
      <w:r>
        <w:rPr>
          <w:i/>
        </w:rPr>
        <w:tab/>
        <w:t xml:space="preserve">Hyror: </w:t>
      </w:r>
    </w:p>
    <w:p w:rsidR="00167E5B" w:rsidRDefault="00167E5B" w:rsidP="00167E5B">
      <w:pPr>
        <w:rPr>
          <w:i/>
        </w:rPr>
      </w:pPr>
      <w:r>
        <w:rPr>
          <w:i/>
        </w:rPr>
        <w:tab/>
        <w:t xml:space="preserve">Transporter: </w:t>
      </w:r>
    </w:p>
    <w:p w:rsidR="00167E5B" w:rsidRDefault="00167E5B" w:rsidP="00167E5B">
      <w:r>
        <w:rPr>
          <w:i/>
        </w:rPr>
        <w:tab/>
      </w:r>
      <w:r w:rsidRPr="00167E5B">
        <w:rPr>
          <w:i/>
          <w:u w:val="single"/>
        </w:rPr>
        <w:t>Övriga kostnader:</w:t>
      </w:r>
      <w:r w:rsidRPr="00167E5B">
        <w:rPr>
          <w:i/>
          <w:u w:val="single"/>
        </w:rPr>
        <w:tab/>
      </w:r>
      <w:r w:rsidRPr="00167E5B">
        <w:rPr>
          <w:u w:val="single"/>
        </w:rPr>
        <w:tab/>
      </w:r>
    </w:p>
    <w:p w:rsidR="00167E5B" w:rsidRDefault="00167E5B" w:rsidP="00167E5B">
      <w:r>
        <w:tab/>
        <w:t>Summa kostnader</w:t>
      </w:r>
      <w:r>
        <w:tab/>
        <w:t>5 000,00</w:t>
      </w:r>
    </w:p>
    <w:p w:rsidR="00F942C4" w:rsidRDefault="00F942C4" w:rsidP="00167E5B"/>
    <w:p w:rsidR="00167E5B" w:rsidRDefault="00167E5B" w:rsidP="00167E5B">
      <w:r>
        <w:tab/>
        <w:t>Bidrag och understöd</w:t>
      </w:r>
    </w:p>
    <w:p w:rsidR="00167E5B" w:rsidRPr="00167E5B" w:rsidRDefault="00167E5B" w:rsidP="00167E5B">
      <w:pPr>
        <w:rPr>
          <w:u w:val="single"/>
        </w:rPr>
      </w:pPr>
      <w:r>
        <w:tab/>
      </w:r>
      <w:r w:rsidRPr="00167E5B">
        <w:rPr>
          <w:u w:val="single"/>
        </w:rPr>
        <w:t>Sponsorering</w:t>
      </w:r>
      <w:r w:rsidRPr="00167E5B">
        <w:rPr>
          <w:u w:val="single"/>
        </w:rPr>
        <w:tab/>
      </w:r>
      <w:r w:rsidRPr="00167E5B">
        <w:rPr>
          <w:u w:val="single"/>
        </w:rPr>
        <w:tab/>
      </w:r>
      <w:r w:rsidRPr="00167E5B">
        <w:rPr>
          <w:u w:val="single"/>
        </w:rPr>
        <w:tab/>
      </w:r>
    </w:p>
    <w:p w:rsidR="00167E5B" w:rsidRDefault="00167E5B" w:rsidP="00167E5B">
      <w:r>
        <w:tab/>
        <w:t>Summa intäkter</w:t>
      </w:r>
      <w:r>
        <w:tab/>
        <w:t>5 000,00</w:t>
      </w:r>
    </w:p>
    <w:p w:rsidR="00167E5B" w:rsidRDefault="00167E5B" w:rsidP="00167E5B">
      <w:r>
        <w:lastRenderedPageBreak/>
        <w:t>Hur bedöms min ansökan?</w:t>
      </w:r>
    </w:p>
    <w:p w:rsidR="00167E5B" w:rsidRDefault="00F942C4" w:rsidP="00167E5B">
      <w:pPr>
        <w:pStyle w:val="ListParagraph"/>
        <w:numPr>
          <w:ilvl w:val="0"/>
          <w:numId w:val="2"/>
        </w:numPr>
      </w:pPr>
      <w:r>
        <w:t>Stämmer verksamhetens syfte med bidragsgivarens ändamål</w:t>
      </w:r>
      <w:r w:rsidR="00167E5B">
        <w:t>?</w:t>
      </w:r>
      <w:r w:rsidR="00130750">
        <w:br/>
      </w:r>
    </w:p>
    <w:p w:rsidR="00167E5B" w:rsidRDefault="00130750" w:rsidP="00167E5B">
      <w:pPr>
        <w:pStyle w:val="ListParagraph"/>
        <w:numPr>
          <w:ilvl w:val="0"/>
          <w:numId w:val="2"/>
        </w:numPr>
      </w:pPr>
      <w:r>
        <w:t>Är ansökan trovärdig vad gäller verksamhetens genomförande?</w:t>
      </w:r>
      <w:r>
        <w:br/>
      </w:r>
    </w:p>
    <w:p w:rsidR="00130750" w:rsidRDefault="00130750" w:rsidP="00167E5B">
      <w:pPr>
        <w:pStyle w:val="ListParagraph"/>
        <w:numPr>
          <w:ilvl w:val="0"/>
          <w:numId w:val="2"/>
        </w:numPr>
      </w:pPr>
      <w:r>
        <w:t>Vad händer när allt är genomfört?</w:t>
      </w:r>
      <w:r>
        <w:br/>
      </w:r>
    </w:p>
    <w:p w:rsidR="00130750" w:rsidRDefault="00130750" w:rsidP="00167E5B">
      <w:pPr>
        <w:pStyle w:val="ListParagraph"/>
        <w:numPr>
          <w:ilvl w:val="0"/>
          <w:numId w:val="2"/>
        </w:numPr>
      </w:pPr>
      <w:r>
        <w:t>Finns det nyskapande/utveckling/förändring till det bättre?</w:t>
      </w:r>
      <w:r>
        <w:br/>
      </w:r>
    </w:p>
    <w:p w:rsidR="00130750" w:rsidRDefault="00130750" w:rsidP="00167E5B">
      <w:pPr>
        <w:pStyle w:val="ListParagraph"/>
        <w:numPr>
          <w:ilvl w:val="0"/>
          <w:numId w:val="2"/>
        </w:numPr>
      </w:pPr>
      <w:r>
        <w:t>Vilken spridning får verksamheten/projektet?</w:t>
      </w:r>
    </w:p>
    <w:p w:rsidR="00130750" w:rsidRDefault="00130750" w:rsidP="00130750"/>
    <w:p w:rsidR="00130750" w:rsidRPr="00F942C4" w:rsidRDefault="00130750" w:rsidP="00130750">
      <w:pPr>
        <w:ind w:left="1304"/>
        <w:rPr>
          <w:b/>
        </w:rPr>
      </w:pPr>
      <w:r w:rsidRPr="00F942C4">
        <w:rPr>
          <w:b/>
        </w:rPr>
        <w:t>Trovärdighetens triangel:</w:t>
      </w:r>
    </w:p>
    <w:p w:rsidR="00130750" w:rsidRPr="00F942C4" w:rsidRDefault="00F942C4" w:rsidP="00130750">
      <w:pPr>
        <w:ind w:left="1304"/>
        <w:rPr>
          <w:sz w:val="32"/>
        </w:rPr>
      </w:pPr>
      <w:r>
        <w:tab/>
      </w:r>
      <w:r>
        <w:tab/>
      </w:r>
      <w:r w:rsidRPr="00F942C4">
        <w:rPr>
          <w:sz w:val="32"/>
        </w:rPr>
        <w:t xml:space="preserve">     BÖR</w:t>
      </w:r>
    </w:p>
    <w:p w:rsidR="00F942C4" w:rsidRDefault="00F942C4" w:rsidP="00130750">
      <w:pPr>
        <w:ind w:left="13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28575</wp:posOffset>
                </wp:positionV>
                <wp:extent cx="1457325" cy="1371600"/>
                <wp:effectExtent l="19050" t="19050" r="47625" b="19050"/>
                <wp:wrapNone/>
                <wp:docPr id="1" name="Likbent tri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3716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C284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Likbent triangel 1" o:spid="_x0000_s1026" type="#_x0000_t5" style="position:absolute;margin-left:171.35pt;margin-top:2.25pt;width:114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" fillcolor="#4472c4 [3204]" strokecolor="#1f3763 [1604]" strokeweight="1pt"/>
            </w:pict>
          </mc:Fallback>
        </mc:AlternateContent>
      </w:r>
    </w:p>
    <w:p w:rsidR="00F942C4" w:rsidRDefault="00F942C4" w:rsidP="00130750">
      <w:pPr>
        <w:ind w:left="1304"/>
      </w:pPr>
    </w:p>
    <w:p w:rsidR="00130750" w:rsidRDefault="00130750" w:rsidP="00130750">
      <w:pPr>
        <w:ind w:left="1304"/>
      </w:pPr>
    </w:p>
    <w:p w:rsidR="00F942C4" w:rsidRDefault="00F942C4" w:rsidP="00130750">
      <w:pPr>
        <w:ind w:left="1304"/>
      </w:pPr>
    </w:p>
    <w:p w:rsidR="00F942C4" w:rsidRDefault="00F942C4" w:rsidP="00130750">
      <w:pPr>
        <w:ind w:left="1304"/>
      </w:pPr>
    </w:p>
    <w:p w:rsidR="00F942C4" w:rsidRDefault="00F942C4" w:rsidP="00130750">
      <w:pPr>
        <w:ind w:left="1304"/>
        <w:rPr>
          <w:sz w:val="32"/>
        </w:rPr>
      </w:pPr>
      <w:r>
        <w:tab/>
      </w:r>
      <w:r w:rsidRPr="00F942C4">
        <w:rPr>
          <w:sz w:val="32"/>
        </w:rPr>
        <w:t>KAN</w:t>
      </w:r>
      <w:r>
        <w:tab/>
      </w:r>
      <w:r>
        <w:tab/>
        <w:t xml:space="preserve">              </w:t>
      </w:r>
      <w:r w:rsidRPr="00F942C4">
        <w:rPr>
          <w:sz w:val="32"/>
        </w:rPr>
        <w:t>VILL</w:t>
      </w:r>
    </w:p>
    <w:p w:rsidR="00F942C4" w:rsidRDefault="00F942C4" w:rsidP="00130750">
      <w:pPr>
        <w:ind w:left="1304"/>
        <w:rPr>
          <w:sz w:val="32"/>
        </w:rPr>
      </w:pPr>
    </w:p>
    <w:p w:rsidR="00F942C4" w:rsidRDefault="00F942C4" w:rsidP="00130750">
      <w:pPr>
        <w:ind w:left="1304"/>
      </w:pPr>
      <w:r>
        <w:t>Vad bör man tänka på när man fått ett bidrag?</w:t>
      </w:r>
    </w:p>
    <w:p w:rsidR="00F942C4" w:rsidRDefault="00F942C4" w:rsidP="00F942C4">
      <w:pPr>
        <w:pStyle w:val="ListParagraph"/>
        <w:numPr>
          <w:ilvl w:val="0"/>
          <w:numId w:val="3"/>
        </w:numPr>
      </w:pPr>
      <w:r>
        <w:t>Är bidraget villkorligt?</w:t>
      </w:r>
    </w:p>
    <w:p w:rsidR="00F942C4" w:rsidRDefault="00F942C4" w:rsidP="00F942C4">
      <w:pPr>
        <w:pStyle w:val="ListParagraph"/>
        <w:numPr>
          <w:ilvl w:val="0"/>
          <w:numId w:val="3"/>
        </w:numPr>
      </w:pPr>
      <w:r>
        <w:t>Ansökan är ett avtal – Får man bidrag bör man verkställa planen</w:t>
      </w:r>
    </w:p>
    <w:p w:rsidR="00F942C4" w:rsidRDefault="00F942C4" w:rsidP="00F942C4">
      <w:pPr>
        <w:pStyle w:val="ListParagraph"/>
        <w:numPr>
          <w:ilvl w:val="0"/>
          <w:numId w:val="3"/>
        </w:numPr>
      </w:pPr>
      <w:r>
        <w:t>Tacka nej till bidraget?</w:t>
      </w:r>
    </w:p>
    <w:p w:rsidR="00F942C4" w:rsidRDefault="00F942C4" w:rsidP="00F942C4">
      <w:pPr>
        <w:pStyle w:val="ListParagraph"/>
        <w:numPr>
          <w:ilvl w:val="0"/>
          <w:numId w:val="3"/>
        </w:numPr>
      </w:pPr>
      <w:r>
        <w:t>En särskild rapport i bokföringen – kostnadsställen</w:t>
      </w:r>
    </w:p>
    <w:p w:rsidR="00F942C4" w:rsidRDefault="00F942C4" w:rsidP="00F942C4">
      <w:pPr>
        <w:pStyle w:val="ListParagraph"/>
        <w:numPr>
          <w:ilvl w:val="0"/>
          <w:numId w:val="3"/>
        </w:numPr>
      </w:pPr>
      <w:r>
        <w:t>Om verksamheten går på vinst?</w:t>
      </w:r>
    </w:p>
    <w:p w:rsidR="00F942C4" w:rsidRDefault="00F942C4" w:rsidP="00F942C4">
      <w:pPr>
        <w:pStyle w:val="ListParagraph"/>
        <w:numPr>
          <w:ilvl w:val="0"/>
          <w:numId w:val="3"/>
        </w:numPr>
      </w:pPr>
      <w:r>
        <w:t>Tänk på årsberättelsetexten ända från början</w:t>
      </w:r>
    </w:p>
    <w:p w:rsidR="00F942C4" w:rsidRDefault="00F942C4" w:rsidP="00F942C4">
      <w:pPr>
        <w:pStyle w:val="ListParagraph"/>
        <w:numPr>
          <w:ilvl w:val="0"/>
          <w:numId w:val="3"/>
        </w:numPr>
      </w:pPr>
      <w:r>
        <w:t>Utvärdera efteråt</w:t>
      </w:r>
    </w:p>
    <w:p w:rsidR="00F942C4" w:rsidRDefault="00F942C4" w:rsidP="00F942C4">
      <w:pPr>
        <w:pStyle w:val="ListParagraph"/>
        <w:numPr>
          <w:ilvl w:val="0"/>
          <w:numId w:val="3"/>
        </w:numPr>
      </w:pPr>
      <w:r>
        <w:t>Rapportera direkt</w:t>
      </w:r>
    </w:p>
    <w:p w:rsidR="00F942C4" w:rsidRDefault="00F942C4" w:rsidP="00F942C4">
      <w:pPr>
        <w:pStyle w:val="ListParagraph"/>
        <w:numPr>
          <w:ilvl w:val="0"/>
          <w:numId w:val="3"/>
        </w:numPr>
      </w:pPr>
      <w:r>
        <w:t>Ett tack kostar så lite</w:t>
      </w:r>
    </w:p>
    <w:p w:rsidR="00F942C4" w:rsidRPr="00F942C4" w:rsidRDefault="00F942C4" w:rsidP="00F942C4">
      <w:pPr>
        <w:pStyle w:val="ListParagraph"/>
        <w:numPr>
          <w:ilvl w:val="0"/>
          <w:numId w:val="3"/>
        </w:numPr>
      </w:pPr>
      <w:r>
        <w:t>Loggbok över alla bidrag.</w:t>
      </w:r>
    </w:p>
    <w:sectPr w:rsidR="00F942C4" w:rsidRPr="00F94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32083"/>
    <w:multiLevelType w:val="hybridMultilevel"/>
    <w:tmpl w:val="B0CABD4E"/>
    <w:lvl w:ilvl="0" w:tplc="44084AB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2385" w:hanging="360"/>
      </w:pPr>
    </w:lvl>
    <w:lvl w:ilvl="2" w:tplc="081D001B" w:tentative="1">
      <w:start w:val="1"/>
      <w:numFmt w:val="lowerRoman"/>
      <w:lvlText w:val="%3."/>
      <w:lvlJc w:val="right"/>
      <w:pPr>
        <w:ind w:left="3105" w:hanging="180"/>
      </w:pPr>
    </w:lvl>
    <w:lvl w:ilvl="3" w:tplc="081D000F" w:tentative="1">
      <w:start w:val="1"/>
      <w:numFmt w:val="decimal"/>
      <w:lvlText w:val="%4."/>
      <w:lvlJc w:val="left"/>
      <w:pPr>
        <w:ind w:left="3825" w:hanging="360"/>
      </w:pPr>
    </w:lvl>
    <w:lvl w:ilvl="4" w:tplc="081D0019" w:tentative="1">
      <w:start w:val="1"/>
      <w:numFmt w:val="lowerLetter"/>
      <w:lvlText w:val="%5."/>
      <w:lvlJc w:val="left"/>
      <w:pPr>
        <w:ind w:left="4545" w:hanging="360"/>
      </w:pPr>
    </w:lvl>
    <w:lvl w:ilvl="5" w:tplc="081D001B" w:tentative="1">
      <w:start w:val="1"/>
      <w:numFmt w:val="lowerRoman"/>
      <w:lvlText w:val="%6."/>
      <w:lvlJc w:val="right"/>
      <w:pPr>
        <w:ind w:left="5265" w:hanging="180"/>
      </w:pPr>
    </w:lvl>
    <w:lvl w:ilvl="6" w:tplc="081D000F" w:tentative="1">
      <w:start w:val="1"/>
      <w:numFmt w:val="decimal"/>
      <w:lvlText w:val="%7."/>
      <w:lvlJc w:val="left"/>
      <w:pPr>
        <w:ind w:left="5985" w:hanging="360"/>
      </w:pPr>
    </w:lvl>
    <w:lvl w:ilvl="7" w:tplc="081D0019" w:tentative="1">
      <w:start w:val="1"/>
      <w:numFmt w:val="lowerLetter"/>
      <w:lvlText w:val="%8."/>
      <w:lvlJc w:val="left"/>
      <w:pPr>
        <w:ind w:left="6705" w:hanging="360"/>
      </w:pPr>
    </w:lvl>
    <w:lvl w:ilvl="8" w:tplc="08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5A872E44"/>
    <w:multiLevelType w:val="hybridMultilevel"/>
    <w:tmpl w:val="51A0DE5C"/>
    <w:lvl w:ilvl="0" w:tplc="95EE4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E38CD"/>
    <w:multiLevelType w:val="hybridMultilevel"/>
    <w:tmpl w:val="7AE8A198"/>
    <w:lvl w:ilvl="0" w:tplc="BA864C8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2384" w:hanging="360"/>
      </w:pPr>
    </w:lvl>
    <w:lvl w:ilvl="2" w:tplc="081D001B" w:tentative="1">
      <w:start w:val="1"/>
      <w:numFmt w:val="lowerRoman"/>
      <w:lvlText w:val="%3."/>
      <w:lvlJc w:val="right"/>
      <w:pPr>
        <w:ind w:left="3104" w:hanging="180"/>
      </w:pPr>
    </w:lvl>
    <w:lvl w:ilvl="3" w:tplc="081D000F" w:tentative="1">
      <w:start w:val="1"/>
      <w:numFmt w:val="decimal"/>
      <w:lvlText w:val="%4."/>
      <w:lvlJc w:val="left"/>
      <w:pPr>
        <w:ind w:left="3824" w:hanging="360"/>
      </w:pPr>
    </w:lvl>
    <w:lvl w:ilvl="4" w:tplc="081D0019" w:tentative="1">
      <w:start w:val="1"/>
      <w:numFmt w:val="lowerLetter"/>
      <w:lvlText w:val="%5."/>
      <w:lvlJc w:val="left"/>
      <w:pPr>
        <w:ind w:left="4544" w:hanging="360"/>
      </w:pPr>
    </w:lvl>
    <w:lvl w:ilvl="5" w:tplc="081D001B" w:tentative="1">
      <w:start w:val="1"/>
      <w:numFmt w:val="lowerRoman"/>
      <w:lvlText w:val="%6."/>
      <w:lvlJc w:val="right"/>
      <w:pPr>
        <w:ind w:left="5264" w:hanging="180"/>
      </w:pPr>
    </w:lvl>
    <w:lvl w:ilvl="6" w:tplc="081D000F" w:tentative="1">
      <w:start w:val="1"/>
      <w:numFmt w:val="decimal"/>
      <w:lvlText w:val="%7."/>
      <w:lvlJc w:val="left"/>
      <w:pPr>
        <w:ind w:left="5984" w:hanging="360"/>
      </w:pPr>
    </w:lvl>
    <w:lvl w:ilvl="7" w:tplc="081D0019" w:tentative="1">
      <w:start w:val="1"/>
      <w:numFmt w:val="lowerLetter"/>
      <w:lvlText w:val="%8."/>
      <w:lvlJc w:val="left"/>
      <w:pPr>
        <w:ind w:left="6704" w:hanging="360"/>
      </w:pPr>
    </w:lvl>
    <w:lvl w:ilvl="8" w:tplc="081D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36"/>
    <w:rsid w:val="00130750"/>
    <w:rsid w:val="00167E5B"/>
    <w:rsid w:val="00441175"/>
    <w:rsid w:val="00680881"/>
    <w:rsid w:val="00D049C4"/>
    <w:rsid w:val="00E4027B"/>
    <w:rsid w:val="00E70436"/>
    <w:rsid w:val="00F9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F2E48-88CB-4905-85E8-8707F7A5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2121</Characters>
  <Application>Microsoft Office Word</Application>
  <DocSecurity>4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Tallgård</dc:creator>
  <cp:keywords/>
  <dc:description/>
  <cp:lastModifiedBy>Elin Strandberg</cp:lastModifiedBy>
  <cp:revision>2</cp:revision>
  <dcterms:created xsi:type="dcterms:W3CDTF">2018-02-12T11:52:00Z</dcterms:created>
  <dcterms:modified xsi:type="dcterms:W3CDTF">2018-02-12T11:52:00Z</dcterms:modified>
</cp:coreProperties>
</file>